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DDA" w:rsidRPr="006B5EDA" w:rsidRDefault="008345FC" w:rsidP="009D06D7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4"/>
        </w:rPr>
      </w:pPr>
      <w:r w:rsidRPr="006B5EDA">
        <w:rPr>
          <w:rFonts w:ascii="Times New Roman" w:eastAsia="宋体" w:hAnsi="宋体" w:cs="Times New Roman"/>
          <w:b/>
          <w:sz w:val="28"/>
          <w:szCs w:val="24"/>
        </w:rPr>
        <w:t>福建</w:t>
      </w:r>
      <w:r w:rsidR="006B5EDA" w:rsidRPr="006B5EDA">
        <w:rPr>
          <w:rFonts w:ascii="Times New Roman" w:eastAsia="宋体" w:hAnsi="宋体" w:cs="Times New Roman" w:hint="eastAsia"/>
          <w:b/>
          <w:sz w:val="28"/>
          <w:szCs w:val="24"/>
        </w:rPr>
        <w:t>亿鑫泰新型材料</w:t>
      </w:r>
      <w:r w:rsidR="00FA7095" w:rsidRPr="006B5EDA">
        <w:rPr>
          <w:rFonts w:ascii="Times New Roman" w:eastAsia="宋体" w:hAnsi="宋体" w:cs="Times New Roman"/>
          <w:b/>
          <w:sz w:val="28"/>
          <w:szCs w:val="24"/>
        </w:rPr>
        <w:t>有限公司环境</w:t>
      </w:r>
      <w:r w:rsidR="00964F03" w:rsidRPr="006B5EDA">
        <w:rPr>
          <w:rFonts w:ascii="Times New Roman" w:eastAsia="宋体" w:hAnsi="宋体" w:cs="Times New Roman" w:hint="eastAsia"/>
          <w:b/>
          <w:sz w:val="28"/>
          <w:szCs w:val="24"/>
        </w:rPr>
        <w:t>基础</w:t>
      </w:r>
      <w:r w:rsidR="00FA7095" w:rsidRPr="006B5EDA">
        <w:rPr>
          <w:rFonts w:ascii="Times New Roman" w:eastAsia="宋体" w:hAnsi="宋体" w:cs="Times New Roman"/>
          <w:b/>
          <w:sz w:val="28"/>
          <w:szCs w:val="24"/>
        </w:rPr>
        <w:t>信息公开</w:t>
      </w:r>
    </w:p>
    <w:p w:rsidR="00EF6B3A" w:rsidRPr="006B5EDA" w:rsidRDefault="00EF6B3A" w:rsidP="00D51FD3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6B5EDA">
        <w:rPr>
          <w:rFonts w:ascii="Times New Roman" w:eastAsia="宋体" w:hAnsi="宋体" w:cs="Times New Roman"/>
          <w:b/>
          <w:sz w:val="24"/>
          <w:szCs w:val="24"/>
        </w:rPr>
        <w:t>一、基础信息</w:t>
      </w:r>
    </w:p>
    <w:p w:rsidR="00EF6B3A" w:rsidRPr="006B5EDA" w:rsidRDefault="00EF6B3A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B5EDA">
        <w:rPr>
          <w:rFonts w:ascii="Times New Roman" w:eastAsia="宋体" w:hAnsi="宋体" w:cs="Times New Roman"/>
          <w:sz w:val="24"/>
          <w:szCs w:val="24"/>
        </w:rPr>
        <w:t>单位名称：</w:t>
      </w:r>
      <w:r w:rsidR="002940BF" w:rsidRPr="006B5EDA">
        <w:rPr>
          <w:rFonts w:ascii="Times New Roman" w:eastAsia="宋体" w:hAnsi="宋体" w:cs="Times New Roman" w:hint="eastAsia"/>
          <w:sz w:val="24"/>
          <w:szCs w:val="24"/>
        </w:rPr>
        <w:t>福建</w:t>
      </w:r>
      <w:r w:rsidR="006B5EDA" w:rsidRPr="006B5EDA">
        <w:rPr>
          <w:rFonts w:ascii="Times New Roman" w:eastAsia="宋体" w:hAnsi="宋体" w:cs="Times New Roman" w:hint="eastAsia"/>
          <w:sz w:val="24"/>
          <w:szCs w:val="24"/>
        </w:rPr>
        <w:t>亿鑫泰新型材料</w:t>
      </w:r>
      <w:r w:rsidR="002940BF" w:rsidRPr="006B5EDA">
        <w:rPr>
          <w:rFonts w:ascii="Times New Roman" w:eastAsia="宋体" w:hAnsi="宋体" w:cs="Times New Roman" w:hint="eastAsia"/>
          <w:sz w:val="24"/>
          <w:szCs w:val="24"/>
        </w:rPr>
        <w:t>有限公司</w:t>
      </w:r>
      <w:r w:rsidRPr="006B5EDA"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 w:rsidRPr="006B5EDA">
        <w:rPr>
          <w:rFonts w:ascii="Times New Roman" w:eastAsia="宋体" w:hAnsi="宋体" w:cs="Times New Roman"/>
          <w:sz w:val="24"/>
          <w:szCs w:val="24"/>
        </w:rPr>
        <w:t>法定代表人：</w:t>
      </w:r>
      <w:r w:rsidR="006B5EDA" w:rsidRPr="006B5EDA">
        <w:rPr>
          <w:rFonts w:ascii="Times New Roman" w:eastAsia="宋体" w:hAnsi="宋体" w:cs="Times New Roman" w:hint="eastAsia"/>
          <w:sz w:val="24"/>
          <w:szCs w:val="24"/>
        </w:rPr>
        <w:t>蔡文回</w:t>
      </w:r>
    </w:p>
    <w:p w:rsidR="00EF6B3A" w:rsidRPr="006B5EDA" w:rsidRDefault="00EF6B3A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B5EDA">
        <w:rPr>
          <w:rFonts w:ascii="Times New Roman" w:eastAsia="宋体" w:hAnsi="宋体" w:cs="Times New Roman"/>
          <w:sz w:val="24"/>
          <w:szCs w:val="24"/>
        </w:rPr>
        <w:t>统一社会信用代码：</w:t>
      </w:r>
      <w:r w:rsidR="006B5EDA" w:rsidRPr="006B5EDA">
        <w:rPr>
          <w:rFonts w:ascii="Times New Roman" w:eastAsia="宋体" w:hAnsi="Times New Roman" w:cs="Times New Roman"/>
          <w:sz w:val="24"/>
          <w:szCs w:val="24"/>
        </w:rPr>
        <w:t>91350781MA2XQJ5578</w:t>
      </w:r>
    </w:p>
    <w:p w:rsidR="00EF6B3A" w:rsidRPr="006B5EDA" w:rsidRDefault="00EF6B3A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B5EDA">
        <w:rPr>
          <w:rFonts w:ascii="Times New Roman" w:eastAsia="宋体" w:hAnsi="宋体" w:cs="Times New Roman"/>
          <w:sz w:val="24"/>
          <w:szCs w:val="24"/>
        </w:rPr>
        <w:t>生产地址：</w:t>
      </w:r>
      <w:r w:rsidR="006B5EDA" w:rsidRPr="006B5EDA">
        <w:rPr>
          <w:rFonts w:ascii="Times New Roman" w:eastAsia="宋体" w:hAnsi="宋体" w:cs="Times New Roman" w:hint="eastAsia"/>
          <w:sz w:val="24"/>
          <w:szCs w:val="24"/>
        </w:rPr>
        <w:t>福建省邵武市金塘工业园区</w:t>
      </w:r>
      <w:r w:rsidR="006B5EDA">
        <w:rPr>
          <w:rFonts w:ascii="Times New Roman" w:eastAsia="宋体" w:hAnsi="宋体" w:cs="Times New Roman" w:hint="eastAsia"/>
          <w:sz w:val="24"/>
          <w:szCs w:val="24"/>
        </w:rPr>
        <w:t>三期</w:t>
      </w:r>
    </w:p>
    <w:p w:rsidR="00EF6B3A" w:rsidRPr="006B5EDA" w:rsidRDefault="00EF6B3A" w:rsidP="0000193C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6B5EDA">
        <w:rPr>
          <w:rFonts w:ascii="Times New Roman" w:eastAsia="宋体" w:hAnsi="宋体" w:cs="Times New Roman"/>
          <w:sz w:val="24"/>
          <w:szCs w:val="24"/>
        </w:rPr>
        <w:t>主要内容：</w:t>
      </w:r>
      <w:r w:rsidR="006B5EDA" w:rsidRPr="006B5EDA">
        <w:rPr>
          <w:rFonts w:ascii="Times New Roman" w:eastAsia="宋体" w:hAnsi="宋体" w:cs="Times New Roman" w:hint="eastAsia"/>
          <w:sz w:val="24"/>
          <w:szCs w:val="24"/>
        </w:rPr>
        <w:t>初级形态塑料及合成树脂制造</w:t>
      </w:r>
      <w:r w:rsidR="006B5EDA" w:rsidRPr="006B5EDA">
        <w:rPr>
          <w:rFonts w:ascii="Times New Roman" w:eastAsia="宋体" w:hAnsi="宋体" w:cs="Times New Roman" w:hint="eastAsia"/>
          <w:sz w:val="24"/>
          <w:szCs w:val="24"/>
        </w:rPr>
        <w:t>(C2651)</w:t>
      </w:r>
    </w:p>
    <w:p w:rsidR="00EF6B3A" w:rsidRPr="006B5EDA" w:rsidRDefault="00EF6B3A" w:rsidP="0000193C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6B5EDA">
        <w:rPr>
          <w:rFonts w:ascii="Times New Roman" w:eastAsia="宋体" w:hAnsi="宋体" w:cs="Times New Roman"/>
          <w:sz w:val="24"/>
          <w:szCs w:val="24"/>
        </w:rPr>
        <w:t>产品：</w:t>
      </w:r>
      <w:r w:rsidR="006B5EDA" w:rsidRPr="006B5EDA">
        <w:rPr>
          <w:rFonts w:ascii="Times New Roman" w:eastAsia="宋体" w:hAnsi="宋体" w:cs="Times New Roman" w:hint="eastAsia"/>
          <w:sz w:val="24"/>
          <w:szCs w:val="24"/>
        </w:rPr>
        <w:t>光粉、密胺粉</w:t>
      </w:r>
    </w:p>
    <w:p w:rsidR="000E63C0" w:rsidRPr="006B5EDA" w:rsidRDefault="000E63C0" w:rsidP="000E63C0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设计建设规模</w:t>
      </w:r>
      <w:r w:rsidRPr="006B5EDA">
        <w:rPr>
          <w:rFonts w:ascii="Times New Roman" w:eastAsia="宋体" w:hAnsi="宋体" w:cs="Times New Roman" w:hint="eastAsia"/>
          <w:sz w:val="24"/>
          <w:szCs w:val="24"/>
        </w:rPr>
        <w:t>为：年产光粉</w:t>
      </w:r>
      <w:r w:rsidRPr="006B5EDA">
        <w:rPr>
          <w:rFonts w:ascii="Times New Roman" w:eastAsia="宋体" w:hAnsi="宋体" w:cs="Times New Roman"/>
          <w:sz w:val="24"/>
          <w:szCs w:val="24"/>
        </w:rPr>
        <w:t xml:space="preserve">4000 </w:t>
      </w:r>
      <w:r w:rsidRPr="006B5EDA">
        <w:rPr>
          <w:rFonts w:ascii="Times New Roman" w:eastAsia="宋体" w:hAnsi="宋体" w:cs="Times New Roman" w:hint="eastAsia"/>
          <w:sz w:val="24"/>
          <w:szCs w:val="24"/>
        </w:rPr>
        <w:t>吨、密胺粉</w:t>
      </w:r>
      <w:r w:rsidRPr="006B5EDA">
        <w:rPr>
          <w:rFonts w:ascii="Times New Roman" w:eastAsia="宋体" w:hAnsi="宋体" w:cs="Times New Roman"/>
          <w:sz w:val="24"/>
          <w:szCs w:val="24"/>
        </w:rPr>
        <w:t>4000</w:t>
      </w:r>
      <w:r w:rsidRPr="006B5EDA">
        <w:rPr>
          <w:rFonts w:ascii="Times New Roman" w:eastAsia="宋体" w:hAnsi="宋体" w:cs="Times New Roman" w:hint="eastAsia"/>
          <w:sz w:val="24"/>
          <w:szCs w:val="24"/>
        </w:rPr>
        <w:t>吨</w:t>
      </w:r>
      <w:r>
        <w:rPr>
          <w:rFonts w:ascii="Times New Roman" w:eastAsia="宋体" w:hAnsi="宋体" w:cs="Times New Roman" w:hint="eastAsia"/>
          <w:sz w:val="24"/>
          <w:szCs w:val="24"/>
        </w:rPr>
        <w:t>，氨基模塑粉（电玉粉）</w:t>
      </w:r>
      <w:r>
        <w:rPr>
          <w:rFonts w:ascii="Times New Roman" w:eastAsia="宋体" w:hAnsi="宋体" w:cs="Times New Roman" w:hint="eastAsia"/>
          <w:sz w:val="24"/>
          <w:szCs w:val="24"/>
        </w:rPr>
        <w:t>8000</w:t>
      </w:r>
      <w:r>
        <w:rPr>
          <w:rFonts w:ascii="Times New Roman" w:eastAsia="宋体" w:hAnsi="宋体" w:cs="Times New Roman" w:hint="eastAsia"/>
          <w:sz w:val="24"/>
          <w:szCs w:val="24"/>
        </w:rPr>
        <w:t>吨</w:t>
      </w:r>
    </w:p>
    <w:p w:rsidR="00EF6B3A" w:rsidRPr="000E63C0" w:rsidRDefault="000E63C0" w:rsidP="006B5EDA">
      <w:pPr>
        <w:spacing w:line="360" w:lineRule="auto"/>
        <w:rPr>
          <w:rFonts w:ascii="Times New Roman" w:eastAsia="宋体" w:hAnsi="宋体" w:cs="Times New Roman"/>
          <w:b/>
          <w:sz w:val="24"/>
          <w:szCs w:val="24"/>
        </w:rPr>
      </w:pPr>
      <w:r w:rsidRPr="000E63C0">
        <w:rPr>
          <w:rFonts w:ascii="Times New Roman" w:eastAsia="宋体" w:hAnsi="宋体" w:cs="Times New Roman"/>
          <w:b/>
          <w:sz w:val="24"/>
          <w:szCs w:val="24"/>
        </w:rPr>
        <w:t>建设规模：</w:t>
      </w:r>
      <w:r w:rsidR="006B5EDA" w:rsidRPr="000E63C0">
        <w:rPr>
          <w:rFonts w:ascii="Times New Roman" w:eastAsia="宋体" w:hAnsi="宋体" w:cs="Times New Roman" w:hint="eastAsia"/>
          <w:b/>
          <w:sz w:val="24"/>
          <w:szCs w:val="24"/>
        </w:rPr>
        <w:t>目前建有一期工程，主要产品和规模为：年产光粉</w:t>
      </w:r>
      <w:r w:rsidR="006B5EDA" w:rsidRPr="000E63C0">
        <w:rPr>
          <w:rFonts w:ascii="Times New Roman" w:eastAsia="宋体" w:hAnsi="宋体" w:cs="Times New Roman"/>
          <w:b/>
          <w:sz w:val="24"/>
          <w:szCs w:val="24"/>
        </w:rPr>
        <w:t xml:space="preserve">4000 </w:t>
      </w:r>
      <w:r w:rsidR="006B5EDA" w:rsidRPr="000E63C0">
        <w:rPr>
          <w:rFonts w:ascii="Times New Roman" w:eastAsia="宋体" w:hAnsi="宋体" w:cs="Times New Roman" w:hint="eastAsia"/>
          <w:b/>
          <w:sz w:val="24"/>
          <w:szCs w:val="24"/>
        </w:rPr>
        <w:t>吨、密胺粉</w:t>
      </w:r>
      <w:r w:rsidR="006B5EDA" w:rsidRPr="000E63C0">
        <w:rPr>
          <w:rFonts w:ascii="Times New Roman" w:eastAsia="宋体" w:hAnsi="宋体" w:cs="Times New Roman"/>
          <w:b/>
          <w:sz w:val="24"/>
          <w:szCs w:val="24"/>
        </w:rPr>
        <w:t>4000</w:t>
      </w:r>
      <w:r w:rsidR="006B5EDA" w:rsidRPr="000E63C0">
        <w:rPr>
          <w:rFonts w:ascii="Times New Roman" w:eastAsia="宋体" w:hAnsi="宋体" w:cs="Times New Roman" w:hint="eastAsia"/>
          <w:b/>
          <w:sz w:val="24"/>
          <w:szCs w:val="24"/>
        </w:rPr>
        <w:t>吨</w:t>
      </w:r>
    </w:p>
    <w:p w:rsidR="00EF6B3A" w:rsidRPr="006B5EDA" w:rsidRDefault="00EF6B3A" w:rsidP="00D51FD3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6B5EDA">
        <w:rPr>
          <w:rFonts w:ascii="Times New Roman" w:eastAsia="宋体" w:hAnsi="宋体" w:cs="Times New Roman"/>
          <w:b/>
          <w:sz w:val="24"/>
          <w:szCs w:val="24"/>
        </w:rPr>
        <w:t>二、排污信息</w:t>
      </w:r>
    </w:p>
    <w:p w:rsidR="009D06D7" w:rsidRPr="006B5EDA" w:rsidRDefault="00EF6B3A" w:rsidP="009D06D7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6B5EDA">
        <w:rPr>
          <w:rFonts w:ascii="Times New Roman" w:eastAsia="宋体" w:hAnsi="宋体" w:cs="Times New Roman"/>
          <w:sz w:val="24"/>
          <w:szCs w:val="24"/>
        </w:rPr>
        <w:t>执行排放标准：</w:t>
      </w:r>
    </w:p>
    <w:p w:rsidR="00082FB7" w:rsidRPr="00082FB7" w:rsidRDefault="00082FB7" w:rsidP="00082FB7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082FB7">
        <w:rPr>
          <w:rFonts w:ascii="Times New Roman" w:eastAsia="宋体" w:hAnsi="宋体" w:cs="Times New Roman" w:hint="eastAsia"/>
          <w:sz w:val="24"/>
          <w:szCs w:val="24"/>
        </w:rPr>
        <w:t>企业生产废水经厂区污水处理设施处理达《合成树脂工业污染物排放标准》</w:t>
      </w:r>
      <w:r w:rsidR="00363E62">
        <w:rPr>
          <w:rFonts w:ascii="Times New Roman" w:eastAsia="宋体" w:hAnsi="宋体" w:cs="Times New Roman" w:hint="eastAsia"/>
          <w:sz w:val="24"/>
          <w:szCs w:val="24"/>
        </w:rPr>
        <w:t>（</w:t>
      </w:r>
      <w:r w:rsidR="00020D97">
        <w:rPr>
          <w:rFonts w:ascii="Times New Roman" w:eastAsia="宋体" w:hAnsi="宋体" w:cs="Times New Roman" w:hint="eastAsia"/>
          <w:sz w:val="24"/>
          <w:szCs w:val="24"/>
        </w:rPr>
        <w:t>GB31572-</w:t>
      </w:r>
      <w:r w:rsidR="00363E62">
        <w:rPr>
          <w:rFonts w:ascii="Times New Roman" w:eastAsia="宋体" w:hAnsi="宋体" w:cs="Times New Roman" w:hint="eastAsia"/>
          <w:sz w:val="24"/>
          <w:szCs w:val="24"/>
        </w:rPr>
        <w:t>2015</w:t>
      </w:r>
      <w:r w:rsidR="00363E62">
        <w:rPr>
          <w:rFonts w:ascii="Times New Roman" w:eastAsia="宋体" w:hAnsi="宋体" w:cs="Times New Roman" w:hint="eastAsia"/>
          <w:sz w:val="24"/>
          <w:szCs w:val="24"/>
        </w:rPr>
        <w:t>）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中表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中间接排放标准和吴家塘污水处理厂接管要求后，与化粪池处理后的生活污水汇入吴家塘污水处理</w:t>
      </w:r>
      <w:r>
        <w:rPr>
          <w:rFonts w:ascii="Times New Roman" w:eastAsia="宋体" w:hAnsi="宋体" w:cs="Times New Roman" w:hint="eastAsia"/>
          <w:sz w:val="24"/>
          <w:szCs w:val="24"/>
        </w:rPr>
        <w:t>站处理；循环冷却水系统排水直接排入市政污水管网。</w:t>
      </w:r>
    </w:p>
    <w:p w:rsidR="00082FB7" w:rsidRPr="00082FB7" w:rsidRDefault="00082FB7" w:rsidP="00082FB7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082FB7">
        <w:rPr>
          <w:rFonts w:ascii="Times New Roman" w:eastAsia="宋体" w:hAnsi="宋体" w:cs="Times New Roman" w:hint="eastAsia"/>
          <w:sz w:val="24"/>
          <w:szCs w:val="24"/>
        </w:rPr>
        <w:t>企业生产废气氨、颗粒物、甲醛、非甲烷总烃排放执行《合成树脂工业污染物排放标准》</w:t>
      </w:r>
      <w:r>
        <w:rPr>
          <w:rFonts w:ascii="Times New Roman" w:eastAsia="宋体" w:hAnsi="宋体" w:cs="Times New Roman" w:hint="eastAsia"/>
          <w:sz w:val="24"/>
          <w:szCs w:val="24"/>
        </w:rPr>
        <w:t>（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 xml:space="preserve">GB </w:t>
      </w:r>
      <w:r>
        <w:rPr>
          <w:rFonts w:ascii="Times New Roman" w:eastAsia="宋体" w:hAnsi="宋体" w:cs="Times New Roman" w:hint="eastAsia"/>
          <w:sz w:val="24"/>
          <w:szCs w:val="24"/>
        </w:rPr>
        <w:t>31572-2015</w:t>
      </w:r>
      <w:r>
        <w:rPr>
          <w:rFonts w:ascii="Times New Roman" w:eastAsia="宋体" w:hAnsi="宋体" w:cs="Times New Roman" w:hint="eastAsia"/>
          <w:sz w:val="24"/>
          <w:szCs w:val="24"/>
        </w:rPr>
        <w:t>）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表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4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标准；厂界颗粒物排放执行《合成树脂工业污染物排放标准》</w:t>
      </w:r>
      <w:r>
        <w:rPr>
          <w:rFonts w:ascii="Times New Roman" w:eastAsia="宋体" w:hAnsi="宋体" w:cs="Times New Roman" w:hint="eastAsia"/>
          <w:sz w:val="24"/>
          <w:szCs w:val="24"/>
        </w:rPr>
        <w:t>（</w:t>
      </w:r>
      <w:r>
        <w:rPr>
          <w:rFonts w:ascii="Times New Roman" w:eastAsia="宋体" w:hAnsi="宋体" w:cs="Times New Roman" w:hint="eastAsia"/>
          <w:sz w:val="24"/>
          <w:szCs w:val="24"/>
        </w:rPr>
        <w:t>GB 31572-2015</w:t>
      </w:r>
      <w:r>
        <w:rPr>
          <w:rFonts w:ascii="Times New Roman" w:eastAsia="宋体" w:hAnsi="宋体" w:cs="Times New Roman" w:hint="eastAsia"/>
          <w:sz w:val="24"/>
          <w:szCs w:val="24"/>
        </w:rPr>
        <w:t>）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表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9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标准，厂界甲醛排放参照执行《大气污染物综合排放标准》</w:t>
      </w:r>
      <w:r>
        <w:rPr>
          <w:rFonts w:ascii="Times New Roman" w:eastAsia="宋体" w:hAnsi="宋体" w:cs="Times New Roman" w:hint="eastAsia"/>
          <w:sz w:val="24"/>
          <w:szCs w:val="24"/>
        </w:rPr>
        <w:t>（</w:t>
      </w:r>
      <w:r>
        <w:rPr>
          <w:rFonts w:ascii="Times New Roman" w:eastAsia="宋体" w:hAnsi="宋体" w:cs="Times New Roman" w:hint="eastAsia"/>
          <w:sz w:val="24"/>
          <w:szCs w:val="24"/>
        </w:rPr>
        <w:t>GB16297-1996</w:t>
      </w:r>
      <w:r>
        <w:rPr>
          <w:rFonts w:ascii="Times New Roman" w:eastAsia="宋体" w:hAnsi="宋体" w:cs="Times New Roman" w:hint="eastAsia"/>
          <w:sz w:val="24"/>
          <w:szCs w:val="24"/>
        </w:rPr>
        <w:t>）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无组织排放监控浓度限值；厂界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NH</w:t>
      </w:r>
      <w:r w:rsidRPr="00082FB7">
        <w:rPr>
          <w:rFonts w:ascii="Times New Roman" w:eastAsia="宋体" w:hAnsi="宋体" w:cs="Times New Roman" w:hint="eastAsia"/>
          <w:sz w:val="24"/>
          <w:szCs w:val="24"/>
          <w:vertAlign w:val="subscript"/>
        </w:rPr>
        <w:t>3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执行《恶臭污染物排放标准》</w:t>
      </w:r>
      <w:r>
        <w:rPr>
          <w:rFonts w:ascii="Times New Roman" w:eastAsia="宋体" w:hAnsi="宋体" w:cs="Times New Roman" w:hint="eastAsia"/>
          <w:sz w:val="24"/>
          <w:szCs w:val="24"/>
        </w:rPr>
        <w:t>（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GB14554-93</w:t>
      </w:r>
      <w:r>
        <w:rPr>
          <w:rFonts w:ascii="Times New Roman" w:eastAsia="宋体" w:hAnsi="宋体" w:cs="Times New Roman" w:hint="eastAsia"/>
          <w:sz w:val="24"/>
          <w:szCs w:val="24"/>
        </w:rPr>
        <w:t>）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表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1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中二级标准要求；污水处理设备设施排放的废气参照执行《城镇污水处理厂污染物排放标准》</w:t>
      </w:r>
      <w:r>
        <w:rPr>
          <w:rFonts w:ascii="Times New Roman" w:eastAsia="宋体" w:hAnsi="宋体" w:cs="Times New Roman" w:hint="eastAsia"/>
          <w:sz w:val="24"/>
          <w:szCs w:val="24"/>
        </w:rPr>
        <w:t>（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GB18918-2002</w:t>
      </w:r>
      <w:r>
        <w:rPr>
          <w:rFonts w:ascii="Times New Roman" w:eastAsia="宋体" w:hAnsi="宋体" w:cs="Times New Roman" w:hint="eastAsia"/>
          <w:sz w:val="24"/>
          <w:szCs w:val="24"/>
        </w:rPr>
        <w:t>）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的厂界（防护带边缘）废气排放最高允许浓度的二级标准。</w:t>
      </w:r>
    </w:p>
    <w:p w:rsidR="00FA5F87" w:rsidRPr="00082FB7" w:rsidRDefault="00B33126" w:rsidP="00082FB7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082FB7">
        <w:rPr>
          <w:rFonts w:ascii="Times New Roman" w:eastAsia="宋体" w:hAnsi="宋体" w:cs="Times New Roman"/>
          <w:sz w:val="24"/>
          <w:szCs w:val="24"/>
        </w:rPr>
        <w:t>厂界噪声排放执行《工业企业厂界环境噪声排放标准》（</w:t>
      </w:r>
      <w:r w:rsidRPr="00082FB7">
        <w:rPr>
          <w:rFonts w:ascii="Times New Roman" w:eastAsia="宋体" w:hAnsi="宋体" w:cs="Times New Roman"/>
          <w:sz w:val="24"/>
          <w:szCs w:val="24"/>
        </w:rPr>
        <w:t>GB 12348-2008</w:t>
      </w:r>
      <w:r w:rsidRPr="00082FB7">
        <w:rPr>
          <w:rFonts w:ascii="Times New Roman" w:eastAsia="宋体" w:hAnsi="宋体" w:cs="Times New Roman"/>
          <w:sz w:val="24"/>
          <w:szCs w:val="24"/>
        </w:rPr>
        <w:t>）中的</w:t>
      </w:r>
      <w:r w:rsidRPr="00082FB7">
        <w:rPr>
          <w:rFonts w:ascii="Times New Roman" w:eastAsia="宋体" w:hAnsi="宋体" w:cs="Times New Roman"/>
          <w:sz w:val="24"/>
          <w:szCs w:val="24"/>
        </w:rPr>
        <w:t>3</w:t>
      </w:r>
      <w:r w:rsidRPr="00082FB7">
        <w:rPr>
          <w:rFonts w:ascii="Times New Roman" w:eastAsia="宋体" w:hAnsi="宋体" w:cs="Times New Roman"/>
          <w:sz w:val="24"/>
          <w:szCs w:val="24"/>
        </w:rPr>
        <w:t>类标准</w:t>
      </w:r>
      <w:r w:rsidRPr="00082FB7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EF6B3A" w:rsidRPr="0076066F" w:rsidRDefault="0076066F" w:rsidP="00B33126">
      <w:pPr>
        <w:spacing w:line="360" w:lineRule="auto"/>
        <w:ind w:firstLineChars="200" w:firstLine="480"/>
        <w:rPr>
          <w:rFonts w:ascii="Times New Roman" w:eastAsia="宋体" w:hAnsi="宋体" w:cs="Times New Roman"/>
          <w:sz w:val="24"/>
          <w:szCs w:val="24"/>
        </w:rPr>
      </w:pPr>
      <w:r w:rsidRPr="0076066F">
        <w:rPr>
          <w:rFonts w:ascii="Times New Roman" w:eastAsia="宋体" w:hAnsi="宋体" w:cs="Times New Roman" w:hint="eastAsia"/>
          <w:sz w:val="24"/>
          <w:szCs w:val="24"/>
        </w:rPr>
        <w:t>排污许可证证书编号：</w:t>
      </w:r>
      <w:r w:rsidRPr="0076066F">
        <w:rPr>
          <w:rFonts w:ascii="Times New Roman" w:eastAsia="宋体" w:hAnsi="宋体" w:cs="Times New Roman" w:hint="eastAsia"/>
          <w:sz w:val="24"/>
          <w:szCs w:val="24"/>
        </w:rPr>
        <w:t>91350781MA2XQJ5578001P</w:t>
      </w:r>
    </w:p>
    <w:p w:rsidR="00EF6B3A" w:rsidRPr="008B7CF3" w:rsidRDefault="007B53E3" w:rsidP="00D51FD3">
      <w:pPr>
        <w:spacing w:line="36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8B7CF3">
        <w:rPr>
          <w:rFonts w:ascii="Times New Roman" w:eastAsia="宋体" w:hAnsi="宋体" w:cs="Times New Roman"/>
          <w:sz w:val="24"/>
          <w:szCs w:val="24"/>
        </w:rPr>
        <w:t>（一）废水</w:t>
      </w:r>
    </w:p>
    <w:p w:rsidR="007B53E3" w:rsidRPr="008B7CF3" w:rsidRDefault="007B53E3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8B7CF3">
        <w:rPr>
          <w:rFonts w:ascii="Times New Roman" w:eastAsia="宋体" w:hAnsi="宋体" w:cs="Times New Roman"/>
          <w:sz w:val="24"/>
          <w:szCs w:val="24"/>
        </w:rPr>
        <w:t>主要污染物及特征污染物：</w:t>
      </w:r>
      <w:r w:rsidR="00A01956" w:rsidRPr="008B7CF3">
        <w:rPr>
          <w:rFonts w:ascii="Times New Roman" w:eastAsia="宋体" w:hAnsi="Times New Roman" w:cs="Times New Roman"/>
          <w:sz w:val="24"/>
          <w:szCs w:val="24"/>
        </w:rPr>
        <w:t>COD</w:t>
      </w:r>
      <w:r w:rsidR="00A01956" w:rsidRPr="008B7CF3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A01956" w:rsidRPr="008B7CF3">
        <w:rPr>
          <w:rFonts w:ascii="Times New Roman" w:eastAsia="宋体" w:hAnsi="宋体" w:cs="Times New Roman" w:hint="eastAsia"/>
          <w:sz w:val="24"/>
          <w:szCs w:val="24"/>
        </w:rPr>
        <w:t>BOD</w:t>
      </w:r>
      <w:r w:rsidR="00A01956" w:rsidRPr="008B7CF3">
        <w:rPr>
          <w:rFonts w:ascii="Times New Roman" w:eastAsia="宋体" w:hAnsi="宋体" w:cs="Times New Roman" w:hint="eastAsia"/>
          <w:sz w:val="24"/>
          <w:szCs w:val="24"/>
        </w:rPr>
        <w:t>、</w:t>
      </w:r>
      <w:r w:rsidR="00B33126" w:rsidRPr="008B7CF3">
        <w:rPr>
          <w:rFonts w:ascii="Times New Roman" w:eastAsia="宋体" w:hAnsi="宋体" w:cs="Times New Roman" w:hint="eastAsia"/>
          <w:sz w:val="24"/>
          <w:szCs w:val="24"/>
        </w:rPr>
        <w:t>悬浮物、</w:t>
      </w:r>
      <w:r w:rsidR="008B7CF3" w:rsidRPr="008B7CF3">
        <w:rPr>
          <w:rFonts w:ascii="Times New Roman" w:eastAsia="宋体" w:hAnsi="宋体" w:cs="Times New Roman" w:hint="eastAsia"/>
          <w:sz w:val="24"/>
          <w:szCs w:val="24"/>
        </w:rPr>
        <w:t>甲醛、</w:t>
      </w:r>
      <w:r w:rsidR="00B33126" w:rsidRPr="008B7CF3">
        <w:rPr>
          <w:rFonts w:ascii="Times New Roman" w:eastAsia="宋体" w:hAnsi="Times New Roman" w:cs="Times New Roman" w:hint="eastAsia"/>
          <w:sz w:val="24"/>
          <w:szCs w:val="24"/>
        </w:rPr>
        <w:t>总磷</w:t>
      </w:r>
      <w:r w:rsidRPr="008B7CF3">
        <w:rPr>
          <w:rFonts w:ascii="Times New Roman" w:eastAsia="宋体" w:hAnsi="宋体" w:cs="Times New Roman"/>
          <w:sz w:val="24"/>
          <w:szCs w:val="24"/>
        </w:rPr>
        <w:t>、氨氮、总氮等</w:t>
      </w:r>
    </w:p>
    <w:p w:rsidR="007B53E3" w:rsidRPr="00004E71" w:rsidRDefault="007B53E3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04E71">
        <w:rPr>
          <w:rFonts w:ascii="Times New Roman" w:eastAsia="宋体" w:hAnsi="宋体" w:cs="Times New Roman"/>
          <w:sz w:val="24"/>
          <w:szCs w:val="24"/>
        </w:rPr>
        <w:lastRenderedPageBreak/>
        <w:t>排放方式：</w:t>
      </w:r>
      <w:r w:rsidR="00004E71" w:rsidRPr="00004E71">
        <w:rPr>
          <w:rFonts w:ascii="Times New Roman" w:eastAsia="宋体" w:hAnsi="宋体" w:cs="Times New Roman" w:hint="eastAsia"/>
          <w:sz w:val="24"/>
          <w:szCs w:val="24"/>
        </w:rPr>
        <w:t>废水总排口</w:t>
      </w:r>
    </w:p>
    <w:p w:rsidR="007B53E3" w:rsidRPr="00004E71" w:rsidRDefault="007B53E3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04E71">
        <w:rPr>
          <w:rFonts w:ascii="Times New Roman" w:eastAsia="宋体" w:hAnsi="宋体" w:cs="Times New Roman"/>
          <w:sz w:val="24"/>
          <w:szCs w:val="24"/>
        </w:rPr>
        <w:t>排放口数量和分布情况：</w:t>
      </w:r>
      <w:r w:rsidRPr="00004E71">
        <w:rPr>
          <w:rFonts w:ascii="Times New Roman" w:eastAsia="宋体" w:hAnsi="Times New Roman" w:cs="Times New Roman"/>
          <w:sz w:val="24"/>
          <w:szCs w:val="24"/>
        </w:rPr>
        <w:t>1</w:t>
      </w:r>
      <w:r w:rsidRPr="00004E71">
        <w:rPr>
          <w:rFonts w:ascii="Times New Roman" w:eastAsia="宋体" w:hAnsi="宋体" w:cs="Times New Roman"/>
          <w:sz w:val="24"/>
          <w:szCs w:val="24"/>
        </w:rPr>
        <w:t>个</w:t>
      </w:r>
      <w:r w:rsidR="002D3870" w:rsidRPr="00004E71">
        <w:rPr>
          <w:rFonts w:ascii="Times New Roman" w:eastAsia="宋体" w:hAnsi="宋体" w:cs="Times New Roman" w:hint="eastAsia"/>
          <w:sz w:val="24"/>
          <w:szCs w:val="24"/>
        </w:rPr>
        <w:t>污水排放口</w:t>
      </w:r>
    </w:p>
    <w:p w:rsidR="0076066F" w:rsidRPr="00681A34" w:rsidRDefault="00DF3FDE" w:rsidP="0076066F">
      <w:pPr>
        <w:spacing w:line="360" w:lineRule="auto"/>
        <w:rPr>
          <w:rFonts w:ascii="Times New Roman" w:eastAsia="宋体" w:hAnsi="宋体" w:cs="Times New Roman"/>
          <w:color w:val="FF0000"/>
          <w:sz w:val="24"/>
          <w:szCs w:val="24"/>
        </w:rPr>
      </w:pPr>
      <w:r w:rsidRPr="00681A34">
        <w:rPr>
          <w:rFonts w:ascii="Times New Roman" w:eastAsia="宋体" w:hAnsi="宋体" w:cs="Times New Roman" w:hint="eastAsia"/>
          <w:color w:val="FF0000"/>
          <w:sz w:val="24"/>
          <w:szCs w:val="24"/>
        </w:rPr>
        <w:t>排污许可证总量控制要求</w:t>
      </w:r>
      <w:r w:rsidR="007B53E3" w:rsidRPr="00681A34">
        <w:rPr>
          <w:rFonts w:ascii="Times New Roman" w:eastAsia="宋体" w:hAnsi="宋体" w:cs="Times New Roman"/>
          <w:color w:val="FF0000"/>
          <w:sz w:val="24"/>
          <w:szCs w:val="24"/>
        </w:rPr>
        <w:t>：</w:t>
      </w:r>
      <w:r w:rsidR="0076066F" w:rsidRPr="00681A34">
        <w:rPr>
          <w:rFonts w:ascii="Times New Roman" w:eastAsia="宋体" w:hAnsi="宋体" w:cs="Times New Roman" w:hint="eastAsia"/>
          <w:color w:val="FF0000"/>
          <w:sz w:val="24"/>
          <w:szCs w:val="24"/>
        </w:rPr>
        <w:t>COD</w:t>
      </w:r>
      <w:r w:rsidR="0076066F" w:rsidRPr="00681A34">
        <w:rPr>
          <w:rFonts w:ascii="Times New Roman" w:eastAsia="宋体" w:hAnsi="宋体" w:cs="Times New Roman" w:hint="eastAsia"/>
          <w:color w:val="FF0000"/>
          <w:sz w:val="24"/>
          <w:szCs w:val="24"/>
        </w:rPr>
        <w:t>≤</w:t>
      </w:r>
      <w:r w:rsidR="0076066F" w:rsidRPr="00681A34">
        <w:rPr>
          <w:rFonts w:ascii="Times New Roman" w:eastAsia="宋体" w:hAnsi="宋体" w:cs="Times New Roman" w:hint="eastAsia"/>
          <w:color w:val="FF0000"/>
          <w:sz w:val="24"/>
          <w:szCs w:val="24"/>
        </w:rPr>
        <w:t>12.8t/a</w:t>
      </w:r>
      <w:r w:rsidR="0076066F" w:rsidRPr="00681A34">
        <w:rPr>
          <w:rFonts w:ascii="Times New Roman" w:eastAsia="宋体" w:hAnsi="宋体" w:cs="Times New Roman" w:hint="eastAsia"/>
          <w:color w:val="FF0000"/>
          <w:sz w:val="24"/>
          <w:szCs w:val="24"/>
        </w:rPr>
        <w:t>，氨氮≤</w:t>
      </w:r>
      <w:r w:rsidR="0076066F" w:rsidRPr="00681A34">
        <w:rPr>
          <w:rFonts w:ascii="Times New Roman" w:eastAsia="宋体" w:hAnsi="宋体" w:cs="Times New Roman" w:hint="eastAsia"/>
          <w:color w:val="FF0000"/>
          <w:sz w:val="24"/>
          <w:szCs w:val="24"/>
        </w:rPr>
        <w:t>1.26t/a</w:t>
      </w:r>
    </w:p>
    <w:p w:rsidR="007B53E3" w:rsidRPr="001A236C" w:rsidRDefault="007B53E3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A236C">
        <w:rPr>
          <w:rFonts w:ascii="Times New Roman" w:eastAsia="宋体" w:hAnsi="宋体" w:cs="Times New Roman"/>
          <w:sz w:val="24"/>
          <w:szCs w:val="24"/>
        </w:rPr>
        <w:t>超标情况：无</w:t>
      </w:r>
    </w:p>
    <w:p w:rsidR="007B53E3" w:rsidRPr="001A236C" w:rsidRDefault="007B53E3" w:rsidP="00D51FD3">
      <w:pPr>
        <w:spacing w:line="36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1A236C">
        <w:rPr>
          <w:rFonts w:ascii="Times New Roman" w:eastAsia="宋体" w:hAnsi="宋体" w:cs="Times New Roman"/>
          <w:sz w:val="24"/>
          <w:szCs w:val="24"/>
        </w:rPr>
        <w:t>（二）废气</w:t>
      </w:r>
    </w:p>
    <w:p w:rsidR="007B53E3" w:rsidRPr="001A236C" w:rsidRDefault="007B53E3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A236C">
        <w:rPr>
          <w:rFonts w:ascii="Times New Roman" w:eastAsia="宋体" w:hAnsi="宋体" w:cs="Times New Roman"/>
          <w:sz w:val="24"/>
          <w:szCs w:val="24"/>
        </w:rPr>
        <w:t>主要污染物及特征污染物：</w:t>
      </w:r>
      <w:r w:rsidR="00082FB7" w:rsidRPr="001A236C">
        <w:rPr>
          <w:rFonts w:ascii="Times New Roman" w:eastAsia="宋体" w:hAnsi="Times New Roman" w:cs="Times New Roman" w:hint="eastAsia"/>
          <w:sz w:val="24"/>
          <w:szCs w:val="24"/>
        </w:rPr>
        <w:t>颗粒物、非甲烷总烃、甲醛、氨</w:t>
      </w:r>
      <w:r w:rsidRPr="001A236C">
        <w:rPr>
          <w:rFonts w:ascii="Times New Roman" w:eastAsia="宋体" w:hAnsi="宋体" w:cs="Times New Roman"/>
          <w:sz w:val="24"/>
          <w:szCs w:val="24"/>
        </w:rPr>
        <w:t>等</w:t>
      </w:r>
    </w:p>
    <w:p w:rsidR="007B53E3" w:rsidRPr="001A236C" w:rsidRDefault="007B53E3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A236C">
        <w:rPr>
          <w:rFonts w:ascii="Times New Roman" w:eastAsia="宋体" w:hAnsi="宋体" w:cs="Times New Roman"/>
          <w:sz w:val="24"/>
          <w:szCs w:val="24"/>
        </w:rPr>
        <w:t>排放方式：</w:t>
      </w:r>
      <w:r w:rsidR="00AC10DA" w:rsidRPr="001A236C">
        <w:rPr>
          <w:rFonts w:ascii="Times New Roman" w:eastAsia="宋体" w:hAnsi="宋体" w:cs="Times New Roman" w:hint="eastAsia"/>
          <w:sz w:val="24"/>
          <w:szCs w:val="24"/>
        </w:rPr>
        <w:t>排入大气环境</w:t>
      </w:r>
    </w:p>
    <w:p w:rsidR="007B53E3" w:rsidRPr="001A236C" w:rsidRDefault="007B53E3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A236C">
        <w:rPr>
          <w:rFonts w:ascii="Times New Roman" w:eastAsia="宋体" w:hAnsi="宋体" w:cs="Times New Roman"/>
          <w:sz w:val="24"/>
          <w:szCs w:val="24"/>
        </w:rPr>
        <w:t>排放口数量和分布情况：</w:t>
      </w:r>
      <w:r w:rsidR="00004E71" w:rsidRPr="001A236C">
        <w:rPr>
          <w:rFonts w:ascii="Times New Roman" w:eastAsia="宋体" w:hAnsi="宋体" w:cs="Times New Roman" w:hint="eastAsia"/>
          <w:sz w:val="24"/>
          <w:szCs w:val="24"/>
        </w:rPr>
        <w:t>2</w:t>
      </w:r>
      <w:r w:rsidR="00004E71" w:rsidRPr="001A236C">
        <w:rPr>
          <w:rFonts w:ascii="Times New Roman" w:eastAsia="宋体" w:hAnsi="宋体" w:cs="Times New Roman" w:hint="eastAsia"/>
          <w:sz w:val="24"/>
          <w:szCs w:val="24"/>
        </w:rPr>
        <w:t>个生产废气排放口</w:t>
      </w:r>
    </w:p>
    <w:p w:rsidR="0021704F" w:rsidRPr="00681A34" w:rsidRDefault="00DF3FDE" w:rsidP="009D06D7">
      <w:pPr>
        <w:spacing w:line="360" w:lineRule="auto"/>
        <w:rPr>
          <w:rFonts w:ascii="Times New Roman" w:eastAsia="宋体" w:hAnsi="宋体" w:cs="Times New Roman"/>
          <w:color w:val="FF0000"/>
          <w:sz w:val="24"/>
          <w:szCs w:val="24"/>
        </w:rPr>
      </w:pPr>
      <w:r w:rsidRPr="00681A34">
        <w:rPr>
          <w:rFonts w:ascii="Times New Roman" w:eastAsia="宋体" w:hAnsi="宋体" w:cs="Times New Roman" w:hint="eastAsia"/>
          <w:color w:val="FF0000"/>
          <w:sz w:val="24"/>
          <w:szCs w:val="24"/>
        </w:rPr>
        <w:t>排污许可证总量控制要求</w:t>
      </w:r>
      <w:r w:rsidRPr="00681A34">
        <w:rPr>
          <w:rFonts w:ascii="Times New Roman" w:eastAsia="宋体" w:hAnsi="宋体" w:cs="Times New Roman"/>
          <w:color w:val="FF0000"/>
          <w:sz w:val="24"/>
          <w:szCs w:val="24"/>
        </w:rPr>
        <w:t>：</w:t>
      </w:r>
      <w:r w:rsidR="0076066F" w:rsidRPr="00681A34">
        <w:rPr>
          <w:rFonts w:ascii="Times New Roman" w:eastAsia="宋体" w:hAnsi="宋体" w:cs="Times New Roman" w:hint="eastAsia"/>
          <w:color w:val="FF0000"/>
          <w:sz w:val="24"/>
          <w:szCs w:val="24"/>
        </w:rPr>
        <w:t>颗粒物≤</w:t>
      </w:r>
      <w:r w:rsidR="0076066F" w:rsidRPr="00681A34">
        <w:rPr>
          <w:rFonts w:ascii="Times New Roman" w:eastAsia="宋体" w:hAnsi="宋体" w:cs="Times New Roman" w:hint="eastAsia"/>
          <w:color w:val="FF0000"/>
          <w:sz w:val="24"/>
          <w:szCs w:val="24"/>
        </w:rPr>
        <w:t>0.189t/a</w:t>
      </w:r>
    </w:p>
    <w:p w:rsidR="007B53E3" w:rsidRPr="001A236C" w:rsidRDefault="007B53E3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1A236C">
        <w:rPr>
          <w:rFonts w:ascii="Times New Roman" w:eastAsia="宋体" w:hAnsi="宋体" w:cs="Times New Roman"/>
          <w:sz w:val="24"/>
          <w:szCs w:val="24"/>
        </w:rPr>
        <w:t>超标情况：</w:t>
      </w:r>
      <w:r w:rsidR="009D06D7" w:rsidRPr="001A236C">
        <w:rPr>
          <w:rFonts w:ascii="Times New Roman" w:eastAsia="宋体" w:hAnsi="宋体" w:cs="Times New Roman"/>
          <w:sz w:val="24"/>
          <w:szCs w:val="24"/>
        </w:rPr>
        <w:t>无</w:t>
      </w:r>
    </w:p>
    <w:p w:rsidR="009D06D7" w:rsidRPr="00004E71" w:rsidRDefault="009D06D7" w:rsidP="00D51FD3">
      <w:pPr>
        <w:spacing w:line="360" w:lineRule="auto"/>
        <w:outlineLvl w:val="0"/>
        <w:rPr>
          <w:rFonts w:ascii="Times New Roman" w:eastAsia="宋体" w:hAnsi="Times New Roman" w:cs="Times New Roman"/>
          <w:sz w:val="24"/>
          <w:szCs w:val="24"/>
        </w:rPr>
      </w:pPr>
      <w:r w:rsidRPr="00004E71">
        <w:rPr>
          <w:rFonts w:ascii="Times New Roman" w:eastAsia="宋体" w:hAnsi="宋体" w:cs="Times New Roman"/>
          <w:sz w:val="24"/>
          <w:szCs w:val="24"/>
        </w:rPr>
        <w:t>（三）固体废物、危险废物情况</w:t>
      </w:r>
    </w:p>
    <w:p w:rsidR="0052757D" w:rsidRPr="00004E71" w:rsidRDefault="009D06D7" w:rsidP="009D06D7">
      <w:pPr>
        <w:spacing w:line="360" w:lineRule="auto"/>
        <w:rPr>
          <w:rFonts w:ascii="Times New Roman" w:eastAsia="宋体" w:hAnsi="宋体" w:cs="Times New Roman"/>
          <w:sz w:val="24"/>
          <w:szCs w:val="24"/>
        </w:rPr>
      </w:pPr>
      <w:r w:rsidRPr="00004E71">
        <w:rPr>
          <w:rFonts w:ascii="Times New Roman" w:eastAsia="宋体" w:hAnsi="宋体" w:cs="Times New Roman"/>
          <w:sz w:val="24"/>
          <w:szCs w:val="24"/>
        </w:rPr>
        <w:t>一般固体废物：</w:t>
      </w:r>
      <w:r w:rsidR="0021704F" w:rsidRPr="00004E71">
        <w:rPr>
          <w:rFonts w:ascii="Times New Roman" w:eastAsia="宋体" w:hAnsi="宋体" w:cs="Times New Roman" w:hint="eastAsia"/>
          <w:sz w:val="24"/>
          <w:szCs w:val="24"/>
        </w:rPr>
        <w:t>生活垃圾</w:t>
      </w:r>
      <w:r w:rsidR="0052757D" w:rsidRPr="00004E71">
        <w:rPr>
          <w:rFonts w:ascii="Times New Roman" w:eastAsia="宋体" w:hAnsi="宋体" w:cs="Times New Roman" w:hint="eastAsia"/>
          <w:sz w:val="24"/>
          <w:szCs w:val="24"/>
        </w:rPr>
        <w:t>：</w:t>
      </w:r>
      <w:r w:rsidR="00584592" w:rsidRPr="00004E71">
        <w:rPr>
          <w:rFonts w:ascii="Times New Roman" w:eastAsia="宋体" w:hAnsi="宋体" w:cs="Times New Roman" w:hint="eastAsia"/>
          <w:sz w:val="24"/>
          <w:szCs w:val="24"/>
        </w:rPr>
        <w:t>委托环卫部门定期清运</w:t>
      </w:r>
      <w:r w:rsidR="00406297" w:rsidRPr="00004E71">
        <w:rPr>
          <w:rFonts w:ascii="Times New Roman" w:eastAsia="宋体" w:hAnsi="宋体" w:cs="Times New Roman" w:hint="eastAsia"/>
          <w:sz w:val="24"/>
          <w:szCs w:val="24"/>
        </w:rPr>
        <w:t>；</w:t>
      </w:r>
    </w:p>
    <w:p w:rsidR="009D06D7" w:rsidRPr="00004E71" w:rsidRDefault="008B7CF3" w:rsidP="0052757D">
      <w:pPr>
        <w:spacing w:line="360" w:lineRule="auto"/>
        <w:ind w:firstLineChars="700" w:firstLine="168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宋体" w:cs="Times New Roman" w:hint="eastAsia"/>
          <w:sz w:val="24"/>
          <w:szCs w:val="24"/>
        </w:rPr>
        <w:t>包装材料、塑料袋、塑料膜</w:t>
      </w:r>
      <w:r w:rsidR="00004E71" w:rsidRPr="00004E71">
        <w:rPr>
          <w:rFonts w:ascii="Times New Roman" w:eastAsia="宋体" w:hAnsi="宋体" w:cs="Times New Roman" w:hint="eastAsia"/>
          <w:sz w:val="24"/>
          <w:szCs w:val="24"/>
        </w:rPr>
        <w:t>：收集后定期外售</w:t>
      </w:r>
      <w:r w:rsidR="0052757D" w:rsidRPr="00004E71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9D06D7" w:rsidRPr="00004E71" w:rsidRDefault="0021704F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04E71">
        <w:rPr>
          <w:rFonts w:ascii="Times New Roman" w:eastAsia="宋体" w:hAnsi="宋体" w:cs="Times New Roman"/>
          <w:sz w:val="24"/>
          <w:szCs w:val="24"/>
        </w:rPr>
        <w:t>危险固体废物：</w:t>
      </w:r>
      <w:r w:rsidR="00004E71" w:rsidRPr="00004E71">
        <w:rPr>
          <w:rFonts w:ascii="Times New Roman" w:eastAsia="宋体" w:hAnsi="宋体" w:cs="Times New Roman" w:hint="eastAsia"/>
          <w:sz w:val="24"/>
          <w:szCs w:val="24"/>
        </w:rPr>
        <w:t>有机树脂</w:t>
      </w:r>
      <w:r w:rsidR="008B7CF3">
        <w:rPr>
          <w:rFonts w:ascii="Times New Roman" w:eastAsia="宋体" w:hAnsi="宋体" w:cs="Times New Roman" w:hint="eastAsia"/>
          <w:sz w:val="24"/>
          <w:szCs w:val="24"/>
        </w:rPr>
        <w:t>废物（废水处理污泥）、废矿物油（废机油）、其他废物（废油桶</w:t>
      </w:r>
      <w:r w:rsidR="008B7CF3" w:rsidRPr="000E63C0">
        <w:rPr>
          <w:rFonts w:ascii="Times New Roman" w:eastAsia="宋体" w:hAnsi="宋体" w:cs="Times New Roman" w:hint="eastAsia"/>
          <w:sz w:val="24"/>
          <w:szCs w:val="24"/>
        </w:rPr>
        <w:t>）</w:t>
      </w:r>
      <w:r w:rsidR="0076066F" w:rsidRPr="000E63C0">
        <w:rPr>
          <w:rFonts w:ascii="Times New Roman" w:eastAsia="宋体" w:hAnsi="宋体" w:cs="Times New Roman" w:hint="eastAsia"/>
          <w:sz w:val="24"/>
          <w:szCs w:val="24"/>
        </w:rPr>
        <w:t>、废活性炭</w:t>
      </w:r>
      <w:r w:rsidR="00406297" w:rsidRPr="00004E71">
        <w:rPr>
          <w:rFonts w:ascii="Times New Roman" w:eastAsia="宋体" w:hAnsi="宋体" w:cs="Times New Roman" w:hint="eastAsia"/>
          <w:sz w:val="24"/>
          <w:szCs w:val="24"/>
        </w:rPr>
        <w:t>，</w:t>
      </w:r>
      <w:r w:rsidR="00584592" w:rsidRPr="00004E71">
        <w:rPr>
          <w:rFonts w:ascii="Times New Roman" w:eastAsia="宋体" w:hAnsi="宋体" w:cs="Times New Roman"/>
          <w:sz w:val="24"/>
          <w:szCs w:val="24"/>
        </w:rPr>
        <w:t>委托</w:t>
      </w:r>
      <w:r w:rsidR="00004E71" w:rsidRPr="00004E71">
        <w:rPr>
          <w:rFonts w:ascii="Times New Roman" w:eastAsia="宋体" w:hAnsi="宋体" w:cs="Times New Roman" w:hint="eastAsia"/>
          <w:sz w:val="24"/>
          <w:szCs w:val="24"/>
        </w:rPr>
        <w:t>有资质的单位处理</w:t>
      </w:r>
      <w:r w:rsidR="00584592" w:rsidRPr="00004E71">
        <w:rPr>
          <w:rFonts w:ascii="Times New Roman" w:eastAsia="宋体" w:hAnsi="宋体" w:cs="Times New Roman"/>
          <w:sz w:val="24"/>
          <w:szCs w:val="24"/>
        </w:rPr>
        <w:t>处置</w:t>
      </w:r>
      <w:r w:rsidR="00406297" w:rsidRPr="00004E71">
        <w:rPr>
          <w:rFonts w:ascii="Times New Roman" w:eastAsia="宋体" w:hAnsi="宋体" w:cs="Times New Roman" w:hint="eastAsia"/>
          <w:sz w:val="24"/>
          <w:szCs w:val="24"/>
        </w:rPr>
        <w:t>。</w:t>
      </w:r>
    </w:p>
    <w:p w:rsidR="009D06D7" w:rsidRPr="00A05044" w:rsidRDefault="009D06D7" w:rsidP="00D51FD3">
      <w:pPr>
        <w:spacing w:line="360" w:lineRule="auto"/>
        <w:outlineLvl w:val="0"/>
        <w:rPr>
          <w:rFonts w:ascii="Times New Roman" w:eastAsia="宋体" w:hAnsi="宋体" w:cs="Times New Roman"/>
          <w:b/>
          <w:sz w:val="24"/>
          <w:szCs w:val="24"/>
        </w:rPr>
      </w:pPr>
      <w:r w:rsidRPr="00A05044">
        <w:rPr>
          <w:rFonts w:ascii="Times New Roman" w:eastAsia="宋体" w:hAnsi="宋体" w:cs="Times New Roman"/>
          <w:b/>
          <w:sz w:val="24"/>
          <w:szCs w:val="24"/>
        </w:rPr>
        <w:t>三、防治污染设施的建设和运行情况</w:t>
      </w:r>
    </w:p>
    <w:p w:rsidR="009D06D7" w:rsidRPr="00A05044" w:rsidRDefault="009D06D7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05044">
        <w:rPr>
          <w:rFonts w:ascii="Times New Roman" w:eastAsia="宋体" w:hAnsi="Times New Roman" w:cs="Times New Roman"/>
          <w:sz w:val="24"/>
          <w:szCs w:val="24"/>
        </w:rPr>
        <w:t>1</w:t>
      </w:r>
      <w:r w:rsidRPr="00A05044">
        <w:rPr>
          <w:rFonts w:ascii="Times New Roman" w:eastAsia="宋体" w:hAnsi="宋体" w:cs="Times New Roman"/>
          <w:sz w:val="24"/>
          <w:szCs w:val="24"/>
        </w:rPr>
        <w:t>、设施名称：</w:t>
      </w:r>
      <w:r w:rsidR="008B7CF3" w:rsidRPr="00A05044">
        <w:rPr>
          <w:rFonts w:ascii="Times New Roman" w:eastAsia="宋体" w:hAnsi="宋体" w:cs="Times New Roman" w:hint="eastAsia"/>
          <w:sz w:val="24"/>
          <w:szCs w:val="24"/>
        </w:rPr>
        <w:t>厂区污水处理</w:t>
      </w:r>
    </w:p>
    <w:p w:rsidR="00681A34" w:rsidRPr="00681A34" w:rsidRDefault="00681A34" w:rsidP="000E63C0">
      <w:pPr>
        <w:spacing w:line="360" w:lineRule="auto"/>
        <w:rPr>
          <w:rFonts w:ascii="Times New Roman" w:eastAsia="宋体" w:hAnsi="Times New Roman" w:cs="Times New Roman"/>
          <w:color w:val="FF0000"/>
          <w:sz w:val="24"/>
          <w:szCs w:val="24"/>
        </w:rPr>
      </w:pPr>
      <w:r w:rsidRPr="00681A3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处理工艺：</w:t>
      </w:r>
      <w:r w:rsidR="005913FF" w:rsidRPr="00681A34">
        <w:rPr>
          <w:rFonts w:ascii="Times New Roman" w:eastAsia="宋体" w:hAnsi="Times New Roman" w:cs="Times New Roman"/>
          <w:color w:val="FF0000"/>
          <w:sz w:val="24"/>
          <w:szCs w:val="24"/>
        </w:rPr>
        <w:t>建设处理能力</w:t>
      </w:r>
      <w:r w:rsidR="005913FF" w:rsidRPr="00681A34">
        <w:rPr>
          <w:rFonts w:ascii="Times New Roman" w:eastAsia="宋体" w:hAnsi="Times New Roman" w:cs="Times New Roman"/>
          <w:color w:val="FF0000"/>
          <w:sz w:val="24"/>
          <w:szCs w:val="24"/>
        </w:rPr>
        <w:t>30m</w:t>
      </w:r>
      <w:r w:rsidR="005913FF" w:rsidRPr="00681A34">
        <w:rPr>
          <w:rFonts w:ascii="Times New Roman" w:eastAsia="宋体" w:hAnsi="Times New Roman" w:cs="Times New Roman"/>
          <w:color w:val="FF0000"/>
          <w:sz w:val="24"/>
          <w:szCs w:val="24"/>
          <w:vertAlign w:val="superscript"/>
        </w:rPr>
        <w:t>3</w:t>
      </w:r>
      <w:r w:rsidR="005913FF" w:rsidRPr="00681A34">
        <w:rPr>
          <w:rFonts w:ascii="Times New Roman" w:eastAsia="宋体" w:hAnsi="Times New Roman" w:cs="Times New Roman"/>
          <w:color w:val="FF0000"/>
          <w:sz w:val="24"/>
          <w:szCs w:val="24"/>
        </w:rPr>
        <w:t>/d</w:t>
      </w:r>
      <w:r w:rsidR="005913FF" w:rsidRPr="00681A34">
        <w:rPr>
          <w:rFonts w:ascii="Times New Roman" w:eastAsia="宋体" w:hAnsi="Times New Roman" w:cs="Times New Roman"/>
          <w:color w:val="FF0000"/>
          <w:sz w:val="24"/>
          <w:szCs w:val="24"/>
        </w:rPr>
        <w:t>的一体化污水处理设备一套</w:t>
      </w:r>
      <w:r w:rsidRPr="00681A3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(</w:t>
      </w:r>
      <w:r w:rsidRPr="00681A3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采用</w:t>
      </w:r>
      <w:r w:rsidRPr="00681A34">
        <w:rPr>
          <w:rFonts w:ascii="宋体" w:eastAsia="宋体" w:hAnsi="Times New Roman" w:cs="宋体" w:hint="eastAsia"/>
          <w:color w:val="FF0000"/>
          <w:kern w:val="0"/>
          <w:sz w:val="24"/>
          <w:szCs w:val="24"/>
        </w:rPr>
        <w:t>芬顿反应</w:t>
      </w:r>
      <w:r w:rsidRPr="00681A34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+</w:t>
      </w:r>
      <w:r w:rsidRPr="00681A34">
        <w:rPr>
          <w:rFonts w:ascii="宋体" w:eastAsia="宋体" w:hAnsi="Times New Roman" w:cs="宋体" w:hint="eastAsia"/>
          <w:color w:val="FF0000"/>
          <w:kern w:val="0"/>
          <w:sz w:val="24"/>
          <w:szCs w:val="24"/>
        </w:rPr>
        <w:t>接触氧化</w:t>
      </w:r>
      <w:r w:rsidRPr="00681A34">
        <w:rPr>
          <w:rFonts w:ascii="Times New Roman" w:eastAsia="宋体" w:hAnsi="Times New Roman" w:cs="Times New Roman"/>
          <w:color w:val="FF0000"/>
          <w:kern w:val="0"/>
          <w:sz w:val="24"/>
          <w:szCs w:val="24"/>
        </w:rPr>
        <w:t>+</w:t>
      </w:r>
      <w:r w:rsidRPr="00681A34">
        <w:rPr>
          <w:rFonts w:ascii="宋体" w:eastAsia="宋体" w:hAnsi="Times New Roman" w:cs="宋体" w:hint="eastAsia"/>
          <w:color w:val="FF0000"/>
          <w:kern w:val="0"/>
          <w:sz w:val="24"/>
          <w:szCs w:val="24"/>
        </w:rPr>
        <w:t>二沉池</w:t>
      </w:r>
      <w:r w:rsidRPr="00681A34">
        <w:rPr>
          <w:rFonts w:ascii="Times New Roman" w:eastAsia="宋体" w:hAnsi="Times New Roman" w:cs="Times New Roman" w:hint="eastAsia"/>
          <w:color w:val="FF0000"/>
          <w:sz w:val="24"/>
          <w:szCs w:val="24"/>
        </w:rPr>
        <w:t>)</w:t>
      </w:r>
    </w:p>
    <w:p w:rsidR="009D06D7" w:rsidRPr="00A05044" w:rsidRDefault="00C03EC9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05044">
        <w:rPr>
          <w:rFonts w:ascii="Times New Roman" w:eastAsia="宋体" w:hAnsi="宋体" w:cs="Times New Roman" w:hint="eastAsia"/>
          <w:sz w:val="24"/>
          <w:szCs w:val="24"/>
        </w:rPr>
        <w:t>设备运行情况：已验收，运行正常</w:t>
      </w:r>
    </w:p>
    <w:p w:rsidR="009D06D7" w:rsidRPr="00004E71" w:rsidRDefault="00E42274" w:rsidP="009D06D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04E71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="009D06D7" w:rsidRPr="00004E71">
        <w:rPr>
          <w:rFonts w:ascii="Times New Roman" w:eastAsia="宋体" w:hAnsi="宋体" w:cs="Times New Roman"/>
          <w:sz w:val="24"/>
          <w:szCs w:val="24"/>
        </w:rPr>
        <w:t>、设施名称：废气处理设施</w:t>
      </w:r>
    </w:p>
    <w:tbl>
      <w:tblPr>
        <w:tblStyle w:val="a5"/>
        <w:tblW w:w="0" w:type="auto"/>
        <w:tblLook w:val="04A0"/>
      </w:tblPr>
      <w:tblGrid>
        <w:gridCol w:w="2840"/>
        <w:gridCol w:w="2841"/>
        <w:gridCol w:w="2841"/>
      </w:tblGrid>
      <w:tr w:rsidR="008B7CF3" w:rsidRPr="008B7CF3" w:rsidTr="008B7CF3">
        <w:tc>
          <w:tcPr>
            <w:tcW w:w="2840" w:type="dxa"/>
            <w:vAlign w:val="center"/>
          </w:tcPr>
          <w:p w:rsidR="008B7CF3" w:rsidRPr="008B7CF3" w:rsidRDefault="008B7CF3" w:rsidP="008B7C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污染因子</w:t>
            </w:r>
          </w:p>
        </w:tc>
        <w:tc>
          <w:tcPr>
            <w:tcW w:w="2841" w:type="dxa"/>
            <w:vAlign w:val="center"/>
          </w:tcPr>
          <w:p w:rsidR="008B7CF3" w:rsidRPr="008B7CF3" w:rsidRDefault="008B7CF3" w:rsidP="008B7C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治理措施</w:t>
            </w:r>
          </w:p>
        </w:tc>
        <w:tc>
          <w:tcPr>
            <w:tcW w:w="2841" w:type="dxa"/>
            <w:vAlign w:val="center"/>
          </w:tcPr>
          <w:p w:rsidR="008B7CF3" w:rsidRPr="008B7CF3" w:rsidRDefault="008B7CF3" w:rsidP="008B7C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排气筒</w:t>
            </w:r>
          </w:p>
        </w:tc>
      </w:tr>
      <w:tr w:rsidR="008B7CF3" w:rsidRPr="008B7CF3" w:rsidTr="008B7CF3">
        <w:tc>
          <w:tcPr>
            <w:tcW w:w="2840" w:type="dxa"/>
            <w:vAlign w:val="center"/>
          </w:tcPr>
          <w:p w:rsidR="008B7CF3" w:rsidRPr="008B7CF3" w:rsidRDefault="008B7CF3" w:rsidP="008B7C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非甲烷总烃、甲醛、氨</w:t>
            </w:r>
          </w:p>
        </w:tc>
        <w:tc>
          <w:tcPr>
            <w:tcW w:w="2841" w:type="dxa"/>
            <w:vAlign w:val="center"/>
          </w:tcPr>
          <w:p w:rsidR="008B7CF3" w:rsidRPr="008B7CF3" w:rsidRDefault="008B7CF3" w:rsidP="008B7C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水喷淋</w:t>
            </w: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+</w:t>
            </w: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光氧催化</w:t>
            </w:r>
          </w:p>
        </w:tc>
        <w:tc>
          <w:tcPr>
            <w:tcW w:w="2841" w:type="dxa"/>
            <w:vAlign w:val="center"/>
          </w:tcPr>
          <w:p w:rsidR="008B7CF3" w:rsidRPr="008B7CF3" w:rsidRDefault="008B7CF3" w:rsidP="008B7C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H1</w:t>
            </w: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废气排放口（</w:t>
            </w: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16m</w:t>
            </w: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8B7CF3" w:rsidRPr="008B7CF3" w:rsidTr="008B7CF3">
        <w:tc>
          <w:tcPr>
            <w:tcW w:w="2840" w:type="dxa"/>
            <w:vAlign w:val="center"/>
          </w:tcPr>
          <w:p w:rsidR="008B7CF3" w:rsidRPr="008B7CF3" w:rsidRDefault="008B7CF3" w:rsidP="008B7C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投料工序颗粒物</w:t>
            </w:r>
          </w:p>
        </w:tc>
        <w:tc>
          <w:tcPr>
            <w:tcW w:w="2841" w:type="dxa"/>
            <w:vAlign w:val="center"/>
          </w:tcPr>
          <w:p w:rsidR="008B7CF3" w:rsidRPr="008B7CF3" w:rsidRDefault="008B7CF3" w:rsidP="008B7C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布袋除尘</w:t>
            </w:r>
          </w:p>
        </w:tc>
        <w:tc>
          <w:tcPr>
            <w:tcW w:w="2841" w:type="dxa"/>
            <w:vMerge w:val="restart"/>
            <w:vAlign w:val="center"/>
          </w:tcPr>
          <w:p w:rsidR="008B7CF3" w:rsidRPr="008B7CF3" w:rsidRDefault="008B7CF3" w:rsidP="008B7C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H2</w:t>
            </w: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废气排气筒（</w:t>
            </w: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16m</w:t>
            </w: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</w:p>
        </w:tc>
      </w:tr>
      <w:tr w:rsidR="008B7CF3" w:rsidRPr="008B7CF3" w:rsidTr="008B7CF3">
        <w:tc>
          <w:tcPr>
            <w:tcW w:w="2840" w:type="dxa"/>
            <w:vAlign w:val="center"/>
          </w:tcPr>
          <w:p w:rsidR="008B7CF3" w:rsidRPr="008B7CF3" w:rsidRDefault="008B7CF3" w:rsidP="008B7C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球磨、筛分工序颗粒物</w:t>
            </w:r>
          </w:p>
        </w:tc>
        <w:tc>
          <w:tcPr>
            <w:tcW w:w="2841" w:type="dxa"/>
            <w:vAlign w:val="center"/>
          </w:tcPr>
          <w:p w:rsidR="008B7CF3" w:rsidRPr="008B7CF3" w:rsidRDefault="008B7CF3" w:rsidP="008B7C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旋风</w:t>
            </w: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+</w:t>
            </w:r>
            <w:r w:rsidRPr="008B7CF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水处理</w:t>
            </w:r>
          </w:p>
        </w:tc>
        <w:tc>
          <w:tcPr>
            <w:tcW w:w="2841" w:type="dxa"/>
            <w:vMerge/>
            <w:vAlign w:val="center"/>
          </w:tcPr>
          <w:p w:rsidR="008B7CF3" w:rsidRPr="008B7CF3" w:rsidRDefault="008B7CF3" w:rsidP="008B7CF3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C03EC9" w:rsidRPr="00004E71" w:rsidRDefault="00C03EC9" w:rsidP="00C03EC9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004E71">
        <w:rPr>
          <w:rFonts w:ascii="Times New Roman" w:eastAsia="宋体" w:hAnsi="宋体" w:cs="Times New Roman" w:hint="eastAsia"/>
          <w:sz w:val="24"/>
          <w:szCs w:val="24"/>
        </w:rPr>
        <w:t>设备运行情况：已验收，运行正常</w:t>
      </w:r>
    </w:p>
    <w:p w:rsidR="009D06D7" w:rsidRPr="00D13DEA" w:rsidRDefault="009D06D7" w:rsidP="00C03EC9">
      <w:pPr>
        <w:spacing w:line="360" w:lineRule="auto"/>
        <w:rPr>
          <w:rFonts w:ascii="Times New Roman" w:eastAsia="宋体" w:hAnsi="Times New Roman" w:cs="Times New Roman"/>
          <w:color w:val="FF0000"/>
          <w:sz w:val="24"/>
          <w:szCs w:val="24"/>
        </w:rPr>
      </w:pPr>
    </w:p>
    <w:sectPr w:rsidR="009D06D7" w:rsidRPr="00D13DEA" w:rsidSect="00182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FC6" w:rsidRDefault="00D90FC6" w:rsidP="0096568C">
      <w:pPr>
        <w:ind w:firstLine="560"/>
      </w:pPr>
      <w:r>
        <w:separator/>
      </w:r>
    </w:p>
  </w:endnote>
  <w:endnote w:type="continuationSeparator" w:id="1">
    <w:p w:rsidR="00D90FC6" w:rsidRDefault="00D90FC6" w:rsidP="0096568C">
      <w:pPr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FC6" w:rsidRDefault="00D90FC6" w:rsidP="0096568C">
      <w:pPr>
        <w:ind w:firstLine="560"/>
      </w:pPr>
      <w:r>
        <w:separator/>
      </w:r>
    </w:p>
  </w:footnote>
  <w:footnote w:type="continuationSeparator" w:id="1">
    <w:p w:rsidR="00D90FC6" w:rsidRDefault="00D90FC6" w:rsidP="0096568C">
      <w:pPr>
        <w:ind w:firstLine="56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7A2"/>
    <w:rsid w:val="0000193C"/>
    <w:rsid w:val="00004E71"/>
    <w:rsid w:val="000200EE"/>
    <w:rsid w:val="00020D97"/>
    <w:rsid w:val="0004535F"/>
    <w:rsid w:val="00082FB7"/>
    <w:rsid w:val="00083681"/>
    <w:rsid w:val="000C7D16"/>
    <w:rsid w:val="000E63C0"/>
    <w:rsid w:val="000F2FF5"/>
    <w:rsid w:val="00112FBE"/>
    <w:rsid w:val="001236E4"/>
    <w:rsid w:val="0015538D"/>
    <w:rsid w:val="0015753B"/>
    <w:rsid w:val="0018273C"/>
    <w:rsid w:val="001A236C"/>
    <w:rsid w:val="001A66B7"/>
    <w:rsid w:val="001D15F2"/>
    <w:rsid w:val="001D6D8E"/>
    <w:rsid w:val="00215FEE"/>
    <w:rsid w:val="00216D5B"/>
    <w:rsid w:val="0021704F"/>
    <w:rsid w:val="00230585"/>
    <w:rsid w:val="002346A8"/>
    <w:rsid w:val="002940BF"/>
    <w:rsid w:val="002A6165"/>
    <w:rsid w:val="002C059E"/>
    <w:rsid w:val="002C5EA2"/>
    <w:rsid w:val="002D3870"/>
    <w:rsid w:val="002E499A"/>
    <w:rsid w:val="00306AA5"/>
    <w:rsid w:val="003255EB"/>
    <w:rsid w:val="003453F4"/>
    <w:rsid w:val="00363E62"/>
    <w:rsid w:val="003C2573"/>
    <w:rsid w:val="003C77A2"/>
    <w:rsid w:val="00406297"/>
    <w:rsid w:val="00422E2E"/>
    <w:rsid w:val="004640F0"/>
    <w:rsid w:val="004950C8"/>
    <w:rsid w:val="004A4A5B"/>
    <w:rsid w:val="0052757D"/>
    <w:rsid w:val="00566214"/>
    <w:rsid w:val="005722BE"/>
    <w:rsid w:val="00584592"/>
    <w:rsid w:val="005913FF"/>
    <w:rsid w:val="005F46FF"/>
    <w:rsid w:val="00631273"/>
    <w:rsid w:val="00681A34"/>
    <w:rsid w:val="00693590"/>
    <w:rsid w:val="0069635C"/>
    <w:rsid w:val="006A101B"/>
    <w:rsid w:val="006B5EDA"/>
    <w:rsid w:val="006E678A"/>
    <w:rsid w:val="00703254"/>
    <w:rsid w:val="0075232E"/>
    <w:rsid w:val="0076066F"/>
    <w:rsid w:val="007641B7"/>
    <w:rsid w:val="00776801"/>
    <w:rsid w:val="007B08E5"/>
    <w:rsid w:val="007B53E3"/>
    <w:rsid w:val="007B6416"/>
    <w:rsid w:val="007E17B6"/>
    <w:rsid w:val="008345FC"/>
    <w:rsid w:val="00860320"/>
    <w:rsid w:val="008A2FAF"/>
    <w:rsid w:val="008B6E2E"/>
    <w:rsid w:val="008B7CF3"/>
    <w:rsid w:val="00964F03"/>
    <w:rsid w:val="0096568C"/>
    <w:rsid w:val="009B6DA2"/>
    <w:rsid w:val="009D06D7"/>
    <w:rsid w:val="009E7E3A"/>
    <w:rsid w:val="009F027B"/>
    <w:rsid w:val="00A01956"/>
    <w:rsid w:val="00A05044"/>
    <w:rsid w:val="00A45D2D"/>
    <w:rsid w:val="00A75C88"/>
    <w:rsid w:val="00AC10DA"/>
    <w:rsid w:val="00B177C9"/>
    <w:rsid w:val="00B25201"/>
    <w:rsid w:val="00B33126"/>
    <w:rsid w:val="00B64D15"/>
    <w:rsid w:val="00B65E4E"/>
    <w:rsid w:val="00B776DC"/>
    <w:rsid w:val="00BF7FEB"/>
    <w:rsid w:val="00C02D31"/>
    <w:rsid w:val="00C03EC9"/>
    <w:rsid w:val="00C1113F"/>
    <w:rsid w:val="00C514B5"/>
    <w:rsid w:val="00C861F4"/>
    <w:rsid w:val="00C8726F"/>
    <w:rsid w:val="00D00C70"/>
    <w:rsid w:val="00D13DEA"/>
    <w:rsid w:val="00D21F65"/>
    <w:rsid w:val="00D51FD3"/>
    <w:rsid w:val="00D90FC6"/>
    <w:rsid w:val="00D96DDA"/>
    <w:rsid w:val="00DA0CC6"/>
    <w:rsid w:val="00DD5954"/>
    <w:rsid w:val="00DE2D6B"/>
    <w:rsid w:val="00DF3FDE"/>
    <w:rsid w:val="00E1139F"/>
    <w:rsid w:val="00E42274"/>
    <w:rsid w:val="00E42FA1"/>
    <w:rsid w:val="00E974B5"/>
    <w:rsid w:val="00EE2185"/>
    <w:rsid w:val="00EF6B3A"/>
    <w:rsid w:val="00FA5F87"/>
    <w:rsid w:val="00FA7095"/>
    <w:rsid w:val="016960CB"/>
    <w:rsid w:val="1C923EC6"/>
    <w:rsid w:val="1D062981"/>
    <w:rsid w:val="1E706522"/>
    <w:rsid w:val="350408F6"/>
    <w:rsid w:val="395B09D7"/>
    <w:rsid w:val="3BDD5098"/>
    <w:rsid w:val="47A1250E"/>
    <w:rsid w:val="49FC41C1"/>
    <w:rsid w:val="4A140E70"/>
    <w:rsid w:val="4E36464F"/>
    <w:rsid w:val="509D512A"/>
    <w:rsid w:val="510C76AC"/>
    <w:rsid w:val="6BE74FD3"/>
    <w:rsid w:val="6D897024"/>
    <w:rsid w:val="73DA3254"/>
    <w:rsid w:val="7CA95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73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827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27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827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1827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8273C"/>
    <w:rPr>
      <w:sz w:val="18"/>
      <w:szCs w:val="18"/>
    </w:rPr>
  </w:style>
  <w:style w:type="paragraph" w:customStyle="1" w:styleId="Other1">
    <w:name w:val="Other|1"/>
    <w:basedOn w:val="a"/>
    <w:qFormat/>
    <w:rsid w:val="00FA5F87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D3870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2D3870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2D387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2D387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2D3870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2D3870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2D387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Document Map"/>
    <w:basedOn w:val="a"/>
    <w:link w:val="Char4"/>
    <w:uiPriority w:val="99"/>
    <w:semiHidden/>
    <w:unhideWhenUsed/>
    <w:rsid w:val="00D51FD3"/>
    <w:rPr>
      <w:rFonts w:ascii="宋体" w:eastAsia="宋体"/>
      <w:sz w:val="18"/>
      <w:szCs w:val="18"/>
    </w:rPr>
  </w:style>
  <w:style w:type="character" w:customStyle="1" w:styleId="Char4">
    <w:name w:val="文档结构图 Char"/>
    <w:basedOn w:val="a0"/>
    <w:link w:val="aa"/>
    <w:uiPriority w:val="99"/>
    <w:semiHidden/>
    <w:rsid w:val="00D51FD3"/>
    <w:rPr>
      <w:rFonts w:ascii="宋体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190</Words>
  <Characters>1085</Characters>
  <Application>Microsoft Office Word</Application>
  <DocSecurity>0</DocSecurity>
  <Lines>9</Lines>
  <Paragraphs>2</Paragraphs>
  <ScaleCrop>false</ScaleCrop>
  <Company>China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User</cp:lastModifiedBy>
  <cp:revision>7</cp:revision>
  <dcterms:created xsi:type="dcterms:W3CDTF">2024-01-04T07:53:00Z</dcterms:created>
  <dcterms:modified xsi:type="dcterms:W3CDTF">2024-01-05T01:42:00Z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